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465BC" w14:textId="77777777" w:rsidR="00E24336" w:rsidRDefault="00E24336" w:rsidP="00E24336">
      <w:r>
        <w:rPr>
          <w:rFonts w:ascii="Calibri" w:hAnsi="Calibri"/>
          <w:noProof/>
        </w:rPr>
        <w:drawing>
          <wp:inline distT="0" distB="0" distL="0" distR="0" wp14:anchorId="2C946752" wp14:editId="544C6FD5">
            <wp:extent cx="922020" cy="1231555"/>
            <wp:effectExtent l="0" t="0" r="0" b="0"/>
            <wp:docPr id="1" name="Picture 1" descr="fr-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t"/>
                    <pic:cNvPicPr>
                      <a:picLocks noChangeAspect="1" noChangeArrowheads="1"/>
                    </pic:cNvPicPr>
                  </pic:nvPicPr>
                  <pic:blipFill>
                    <a:blip r:embed="rId6" cstate="print">
                      <a:lum bright="2000"/>
                    </a:blip>
                    <a:srcRect/>
                    <a:stretch>
                      <a:fillRect/>
                    </a:stretch>
                  </pic:blipFill>
                  <pic:spPr bwMode="auto">
                    <a:xfrm>
                      <a:off x="0" y="0"/>
                      <a:ext cx="927724" cy="1239174"/>
                    </a:xfrm>
                    <a:prstGeom prst="rect">
                      <a:avLst/>
                    </a:prstGeom>
                    <a:noFill/>
                    <a:ln w="9525">
                      <a:noFill/>
                      <a:miter lim="800000"/>
                      <a:headEnd/>
                      <a:tailEnd/>
                    </a:ln>
                  </pic:spPr>
                </pic:pic>
              </a:graphicData>
            </a:graphic>
          </wp:inline>
        </w:drawing>
      </w:r>
    </w:p>
    <w:p w14:paraId="01CAF269" w14:textId="3577A223" w:rsidR="00E24336" w:rsidRDefault="00E24336" w:rsidP="00016654">
      <w:pPr>
        <w:spacing w:after="0" w:line="240" w:lineRule="auto"/>
        <w:jc w:val="both"/>
      </w:pPr>
      <w:r>
        <w:t>September 14, 2023</w:t>
      </w:r>
    </w:p>
    <w:p w14:paraId="61C26190" w14:textId="77777777" w:rsidR="00E24336" w:rsidRDefault="00E24336" w:rsidP="00016654">
      <w:pPr>
        <w:spacing w:after="0"/>
        <w:jc w:val="both"/>
      </w:pPr>
    </w:p>
    <w:p w14:paraId="7925ACB9" w14:textId="1751BC42" w:rsidR="00E24336" w:rsidRDefault="00E24336" w:rsidP="00016654">
      <w:pPr>
        <w:spacing w:after="0"/>
        <w:jc w:val="both"/>
      </w:pPr>
      <w:r>
        <w:t xml:space="preserve">Re: </w:t>
      </w:r>
      <w:r>
        <w:t>Indigo Pompano Beach</w:t>
      </w:r>
    </w:p>
    <w:p w14:paraId="35603D21" w14:textId="77777777" w:rsidR="00E24336" w:rsidRDefault="00E24336" w:rsidP="00016654">
      <w:pPr>
        <w:spacing w:after="0"/>
        <w:jc w:val="both"/>
      </w:pPr>
    </w:p>
    <w:p w14:paraId="4815E1A5" w14:textId="77777777" w:rsidR="00E24336" w:rsidRDefault="00E24336" w:rsidP="00016654">
      <w:pPr>
        <w:spacing w:after="0"/>
        <w:jc w:val="both"/>
      </w:pPr>
      <w:r>
        <w:t>To whom it may concern:</w:t>
      </w:r>
    </w:p>
    <w:p w14:paraId="60B53AFA" w14:textId="77777777" w:rsidR="00E24336" w:rsidRDefault="00E24336" w:rsidP="00016654">
      <w:pPr>
        <w:spacing w:after="0"/>
        <w:jc w:val="both"/>
      </w:pPr>
    </w:p>
    <w:p w14:paraId="638B33ED" w14:textId="1A321D01" w:rsidR="000C6AED" w:rsidRDefault="006B50FE" w:rsidP="00016654">
      <w:pPr>
        <w:spacing w:after="0"/>
        <w:jc w:val="both"/>
      </w:pPr>
      <w:r>
        <w:t xml:space="preserve">The submitted project herein is composed of </w:t>
      </w:r>
      <w:r w:rsidR="000C6AED">
        <w:t>9</w:t>
      </w:r>
      <w:r>
        <w:t xml:space="preserve"> residential buildings</w:t>
      </w:r>
      <w:r w:rsidR="000C6AED">
        <w:t xml:space="preserve">, some </w:t>
      </w:r>
      <w:r>
        <w:t xml:space="preserve">3 stories </w:t>
      </w:r>
      <w:r w:rsidR="000C6AED">
        <w:t xml:space="preserve">and </w:t>
      </w:r>
      <w:proofErr w:type="gramStart"/>
      <w:r w:rsidR="000C6AED">
        <w:t xml:space="preserve">others </w:t>
      </w:r>
      <w:r w:rsidR="00E24336">
        <w:t>are</w:t>
      </w:r>
      <w:proofErr w:type="gramEnd"/>
      <w:r w:rsidR="00E24336">
        <w:t xml:space="preserve"> </w:t>
      </w:r>
      <w:r w:rsidR="000C6AED">
        <w:t>2 stories.</w:t>
      </w:r>
      <w:r w:rsidR="00E24336">
        <w:t xml:space="preserve"> </w:t>
      </w:r>
      <w:r w:rsidR="000C6AED">
        <w:t xml:space="preserve">There are also (2) two </w:t>
      </w:r>
      <w:r w:rsidR="005753FA">
        <w:t>story</w:t>
      </w:r>
      <w:r w:rsidR="000C6AED">
        <w:t xml:space="preserve"> </w:t>
      </w:r>
      <w:r w:rsidR="005753FA">
        <w:t>townhouse</w:t>
      </w:r>
      <w:r w:rsidR="00E24336">
        <w:t xml:space="preserve"> buildings</w:t>
      </w:r>
      <w:r w:rsidR="000C6AED">
        <w:t xml:space="preserve">, a clubhouse, </w:t>
      </w:r>
      <w:r w:rsidR="005753FA">
        <w:t xml:space="preserve">and </w:t>
      </w:r>
      <w:r w:rsidR="000C6AED">
        <w:t xml:space="preserve">(8) garage structures ranging from </w:t>
      </w:r>
      <w:r w:rsidR="005753FA">
        <w:t>1674S</w:t>
      </w:r>
      <w:r w:rsidR="00E24336">
        <w:t>F</w:t>
      </w:r>
      <w:r w:rsidR="005753FA">
        <w:t xml:space="preserve"> to 10,</w:t>
      </w:r>
      <w:proofErr w:type="gramStart"/>
      <w:r w:rsidR="005753FA">
        <w:t>000SF</w:t>
      </w:r>
      <w:proofErr w:type="gramEnd"/>
    </w:p>
    <w:p w14:paraId="5191D678" w14:textId="3034B9C9" w:rsidR="006B50FE" w:rsidRDefault="006B50FE" w:rsidP="00016654">
      <w:pPr>
        <w:spacing w:after="0"/>
        <w:jc w:val="both"/>
      </w:pPr>
      <w:r>
        <w:t xml:space="preserve"> </w:t>
      </w:r>
    </w:p>
    <w:p w14:paraId="5096157B" w14:textId="49B04BFD" w:rsidR="00FE6FDC" w:rsidRDefault="00FE6FDC" w:rsidP="00016654">
      <w:pPr>
        <w:spacing w:after="0"/>
        <w:jc w:val="both"/>
      </w:pPr>
      <w:r>
        <w:t xml:space="preserve">As per 18.4.5.4 the fire flow demand and the fire sprinkler system demand shall not be required to be added together.    The Fire Flow Demand for this project development </w:t>
      </w:r>
      <w:r w:rsidR="00016654">
        <w:t xml:space="preserve">for each building type </w:t>
      </w:r>
      <w:r>
        <w:t xml:space="preserve">is as indicated below. </w:t>
      </w:r>
    </w:p>
    <w:p w14:paraId="1BB02C09" w14:textId="77777777" w:rsidR="00FE6FDC" w:rsidRDefault="00FE6FDC" w:rsidP="00016654">
      <w:pPr>
        <w:spacing w:after="0"/>
        <w:jc w:val="both"/>
      </w:pPr>
    </w:p>
    <w:p w14:paraId="135098BB" w14:textId="6D9179A6" w:rsidR="005753FA" w:rsidRPr="00FE6FDC" w:rsidRDefault="005753FA" w:rsidP="00016654">
      <w:pPr>
        <w:jc w:val="both"/>
      </w:pPr>
      <w:r w:rsidRPr="00FE6FDC">
        <w:rPr>
          <w:b/>
          <w:bCs/>
          <w:u w:val="single"/>
        </w:rPr>
        <w:t>BLDG TYPE I</w:t>
      </w:r>
      <w:r w:rsidRPr="00FE6FDC">
        <w:t xml:space="preserve"> (3 </w:t>
      </w:r>
      <w:proofErr w:type="spellStart"/>
      <w:r w:rsidRPr="00FE6FDC">
        <w:t>bldgs</w:t>
      </w:r>
      <w:proofErr w:type="spellEnd"/>
      <w:r w:rsidRPr="00FE6FDC">
        <w:t xml:space="preserve">): #3, 4 7 </w:t>
      </w:r>
      <w:proofErr w:type="gramStart"/>
      <w:r w:rsidRPr="00FE6FDC">
        <w:t>-  5</w:t>
      </w:r>
      <w:proofErr w:type="gramEnd"/>
      <w:r w:rsidRPr="00FE6FDC">
        <w:t xml:space="preserve"> stories, 49 units – 55,850SF each  - 2A Construction Type </w:t>
      </w:r>
    </w:p>
    <w:p w14:paraId="62DDA44A" w14:textId="704C088D" w:rsidR="006B50FE" w:rsidRPr="00FE6FDC" w:rsidRDefault="00FC5FE7" w:rsidP="00016654">
      <w:pPr>
        <w:spacing w:after="0"/>
        <w:jc w:val="both"/>
      </w:pPr>
      <w:r>
        <w:t xml:space="preserve">Per </w:t>
      </w:r>
      <w:r w:rsidR="006B50FE" w:rsidRPr="00FE6FDC">
        <w:t>Table 18.4.5.2.1</w:t>
      </w:r>
      <w:r>
        <w:t xml:space="preserve"> </w:t>
      </w:r>
      <w:bookmarkStart w:id="0" w:name="_Hlk145597458"/>
      <w:proofErr w:type="spellStart"/>
      <w:r>
        <w:t>Bldgs</w:t>
      </w:r>
      <w:proofErr w:type="spellEnd"/>
      <w:r>
        <w:t xml:space="preserve"> other than </w:t>
      </w:r>
      <w:bookmarkStart w:id="1" w:name="_Hlk145597787"/>
      <w:r>
        <w:t xml:space="preserve">1 and 2 </w:t>
      </w:r>
      <w:r w:rsidR="00516244">
        <w:t>family dwellings</w:t>
      </w:r>
      <w:r>
        <w:t xml:space="preserve"> </w:t>
      </w:r>
      <w:bookmarkEnd w:id="1"/>
      <w:r>
        <w:t>per 18.4.5.3.1</w:t>
      </w:r>
      <w:bookmarkEnd w:id="0"/>
    </w:p>
    <w:p w14:paraId="6BF49DE5" w14:textId="0269B300" w:rsidR="006B50FE" w:rsidRPr="00FE6FDC" w:rsidRDefault="00FC5FE7" w:rsidP="00016654">
      <w:pPr>
        <w:spacing w:after="0"/>
        <w:jc w:val="both"/>
      </w:pPr>
      <w:r>
        <w:t>Required flow: 35</w:t>
      </w:r>
      <w:r w:rsidR="006B50FE" w:rsidRPr="00FE6FDC">
        <w:t xml:space="preserve">00 </w:t>
      </w:r>
      <w:proofErr w:type="spellStart"/>
      <w:r w:rsidR="006B50FE" w:rsidRPr="00FE6FDC">
        <w:t>GPM</w:t>
      </w:r>
      <w:proofErr w:type="spellEnd"/>
      <w:r w:rsidR="006B50FE" w:rsidRPr="00FE6FDC">
        <w:t xml:space="preserve"> for </w:t>
      </w:r>
      <w:r>
        <w:t>3</w:t>
      </w:r>
      <w:r w:rsidR="006B50FE" w:rsidRPr="00FE6FDC">
        <w:t xml:space="preserve"> hrs. @ 25% = </w:t>
      </w:r>
      <w:r>
        <w:rPr>
          <w:b/>
          <w:bCs/>
          <w:u w:val="single"/>
        </w:rPr>
        <w:t>875</w:t>
      </w:r>
      <w:r w:rsidR="006B50FE" w:rsidRPr="00FE6FDC">
        <w:rPr>
          <w:b/>
          <w:bCs/>
          <w:u w:val="single"/>
        </w:rPr>
        <w:t xml:space="preserve"> </w:t>
      </w:r>
      <w:proofErr w:type="spellStart"/>
      <w:r w:rsidR="006B50FE" w:rsidRPr="00FE6FDC">
        <w:rPr>
          <w:b/>
          <w:bCs/>
          <w:u w:val="single"/>
        </w:rPr>
        <w:t>GPM</w:t>
      </w:r>
      <w:proofErr w:type="spellEnd"/>
    </w:p>
    <w:p w14:paraId="225A536D" w14:textId="77777777" w:rsidR="006B50FE" w:rsidRPr="00FE6FDC" w:rsidRDefault="006B50FE" w:rsidP="00016654">
      <w:pPr>
        <w:spacing w:after="0"/>
        <w:jc w:val="both"/>
      </w:pPr>
    </w:p>
    <w:p w14:paraId="6FE31CA9" w14:textId="0D006050" w:rsidR="005753FA" w:rsidRPr="00FE6FDC" w:rsidRDefault="005753FA" w:rsidP="00016654">
      <w:pPr>
        <w:jc w:val="both"/>
      </w:pPr>
      <w:r w:rsidRPr="00FE6FDC">
        <w:rPr>
          <w:b/>
          <w:bCs/>
          <w:u w:val="single"/>
        </w:rPr>
        <w:t>BLDG TYPE II</w:t>
      </w:r>
      <w:r w:rsidRPr="00FE6FDC">
        <w:t xml:space="preserve"> (2 </w:t>
      </w:r>
      <w:proofErr w:type="spellStart"/>
      <w:r w:rsidRPr="00FE6FDC">
        <w:t>bldgs</w:t>
      </w:r>
      <w:proofErr w:type="spellEnd"/>
      <w:r w:rsidRPr="00FE6FDC">
        <w:t xml:space="preserve">): #1 &amp; #6 - 5 stories, 59 units – 71,681 SF each – </w:t>
      </w:r>
      <w:r w:rsidRPr="00FE6FDC">
        <w:rPr>
          <w:u w:val="single"/>
        </w:rPr>
        <w:t xml:space="preserve">2A </w:t>
      </w:r>
      <w:r w:rsidRPr="00FE6FDC">
        <w:t xml:space="preserve">Construction Type </w:t>
      </w:r>
    </w:p>
    <w:p w14:paraId="79C4455D" w14:textId="623669DE" w:rsidR="00FC5FE7" w:rsidRPr="00FE6FDC" w:rsidRDefault="00FC5FE7" w:rsidP="00016654">
      <w:pPr>
        <w:spacing w:after="0"/>
        <w:jc w:val="both"/>
      </w:pPr>
      <w:r>
        <w:t xml:space="preserve">Per </w:t>
      </w:r>
      <w:r w:rsidRPr="00FE6FDC">
        <w:t>Table 18.4.5.2.1</w:t>
      </w:r>
      <w:r>
        <w:t xml:space="preserve"> </w:t>
      </w:r>
      <w:proofErr w:type="spellStart"/>
      <w:r>
        <w:t>Bldgs</w:t>
      </w:r>
      <w:proofErr w:type="spellEnd"/>
      <w:r>
        <w:t xml:space="preserve"> other than </w:t>
      </w:r>
      <w:r w:rsidR="00516244">
        <w:t xml:space="preserve">1 and 2 family </w:t>
      </w:r>
      <w:r w:rsidR="00516244">
        <w:t>dwellings</w:t>
      </w:r>
      <w:r w:rsidR="00516244">
        <w:t xml:space="preserve"> </w:t>
      </w:r>
      <w:r>
        <w:t>per 18.4.5.3.1</w:t>
      </w:r>
    </w:p>
    <w:p w14:paraId="79A5F4EC" w14:textId="33D0D736" w:rsidR="00FC5FE7" w:rsidRPr="00FE6FDC" w:rsidRDefault="00FC5FE7" w:rsidP="00016654">
      <w:pPr>
        <w:spacing w:after="0"/>
        <w:jc w:val="both"/>
      </w:pPr>
      <w:r>
        <w:t>Required flow: 3</w:t>
      </w:r>
      <w:r>
        <w:t>75</w:t>
      </w:r>
      <w:r w:rsidRPr="00FE6FDC">
        <w:t xml:space="preserve">0 </w:t>
      </w:r>
      <w:proofErr w:type="spellStart"/>
      <w:r w:rsidRPr="00FE6FDC">
        <w:t>GPM</w:t>
      </w:r>
      <w:proofErr w:type="spellEnd"/>
      <w:r w:rsidRPr="00FE6FDC">
        <w:t xml:space="preserve"> for </w:t>
      </w:r>
      <w:r>
        <w:t>3</w:t>
      </w:r>
      <w:r w:rsidRPr="00FE6FDC">
        <w:t xml:space="preserve"> hrs. @ 25% = </w:t>
      </w:r>
      <w:r>
        <w:rPr>
          <w:b/>
          <w:bCs/>
          <w:u w:val="single"/>
        </w:rPr>
        <w:t>938</w:t>
      </w:r>
      <w:r w:rsidRPr="00FE6FDC">
        <w:rPr>
          <w:b/>
          <w:bCs/>
          <w:u w:val="single"/>
        </w:rPr>
        <w:t xml:space="preserve"> </w:t>
      </w:r>
      <w:proofErr w:type="spellStart"/>
      <w:r w:rsidRPr="00FE6FDC">
        <w:rPr>
          <w:b/>
          <w:bCs/>
          <w:u w:val="single"/>
        </w:rPr>
        <w:t>GPM</w:t>
      </w:r>
      <w:proofErr w:type="spellEnd"/>
    </w:p>
    <w:p w14:paraId="28B7D621" w14:textId="77777777" w:rsidR="005753FA" w:rsidRPr="00FE6FDC" w:rsidRDefault="005753FA" w:rsidP="00016654">
      <w:pPr>
        <w:spacing w:after="0"/>
        <w:jc w:val="both"/>
      </w:pPr>
    </w:p>
    <w:p w14:paraId="35945F03" w14:textId="1582123E" w:rsidR="005753FA" w:rsidRPr="00FE6FDC" w:rsidRDefault="005753FA" w:rsidP="00016654">
      <w:pPr>
        <w:jc w:val="both"/>
      </w:pPr>
      <w:r w:rsidRPr="00FE6FDC">
        <w:rPr>
          <w:b/>
          <w:bCs/>
          <w:u w:val="single"/>
        </w:rPr>
        <w:t>BLDG TYPE III</w:t>
      </w:r>
      <w:r w:rsidRPr="00FE6FDC">
        <w:t xml:space="preserve"> (2 </w:t>
      </w:r>
      <w:proofErr w:type="spellStart"/>
      <w:r w:rsidRPr="00FE6FDC">
        <w:t>bldgs</w:t>
      </w:r>
      <w:proofErr w:type="spellEnd"/>
      <w:r w:rsidRPr="00FE6FDC">
        <w:t xml:space="preserve">): #2 &amp; #5 - 4 stories, 71 units – 72,860SF each– </w:t>
      </w:r>
      <w:r w:rsidRPr="00FE6FDC">
        <w:rPr>
          <w:u w:val="single"/>
        </w:rPr>
        <w:t>1A</w:t>
      </w:r>
      <w:r w:rsidRPr="00FE6FDC">
        <w:t xml:space="preserve"> Construction Type  </w:t>
      </w:r>
    </w:p>
    <w:p w14:paraId="25354DCC" w14:textId="2D79FD4C" w:rsidR="00FC5FE7" w:rsidRPr="00FE6FDC" w:rsidRDefault="00FC5FE7" w:rsidP="00016654">
      <w:pPr>
        <w:spacing w:after="0"/>
        <w:jc w:val="both"/>
      </w:pPr>
      <w:r>
        <w:t xml:space="preserve">Per </w:t>
      </w:r>
      <w:r w:rsidRPr="00FE6FDC">
        <w:t>Table 18.4.5.2.1</w:t>
      </w:r>
      <w:r>
        <w:t xml:space="preserve"> </w:t>
      </w:r>
      <w:proofErr w:type="spellStart"/>
      <w:r>
        <w:t>Bldgs</w:t>
      </w:r>
      <w:proofErr w:type="spellEnd"/>
      <w:r>
        <w:t xml:space="preserve"> other than </w:t>
      </w:r>
      <w:r w:rsidR="00516244">
        <w:t xml:space="preserve">1 and 2 family </w:t>
      </w:r>
      <w:r w:rsidR="00516244">
        <w:t>dwellings</w:t>
      </w:r>
      <w:r w:rsidR="00516244">
        <w:t xml:space="preserve"> </w:t>
      </w:r>
      <w:r>
        <w:t>per 18.4.5.3.1</w:t>
      </w:r>
    </w:p>
    <w:p w14:paraId="08F654FE" w14:textId="459AFCAB" w:rsidR="00FC5FE7" w:rsidRPr="00FE6FDC" w:rsidRDefault="00FC5FE7" w:rsidP="00016654">
      <w:pPr>
        <w:spacing w:after="0"/>
        <w:jc w:val="both"/>
      </w:pPr>
      <w:r>
        <w:t>Required flow: 3</w:t>
      </w:r>
      <w:r w:rsidR="00516244">
        <w:t>00</w:t>
      </w:r>
      <w:r w:rsidRPr="00FE6FDC">
        <w:t xml:space="preserve">0 </w:t>
      </w:r>
      <w:proofErr w:type="spellStart"/>
      <w:r w:rsidRPr="00FE6FDC">
        <w:t>GPM</w:t>
      </w:r>
      <w:proofErr w:type="spellEnd"/>
      <w:r w:rsidRPr="00FE6FDC">
        <w:t xml:space="preserve"> for </w:t>
      </w:r>
      <w:r>
        <w:t>3</w:t>
      </w:r>
      <w:r w:rsidRPr="00FE6FDC">
        <w:t xml:space="preserve"> hrs. @ 25% = </w:t>
      </w:r>
      <w:r w:rsidR="00516244">
        <w:rPr>
          <w:b/>
          <w:bCs/>
          <w:u w:val="single"/>
        </w:rPr>
        <w:t>750</w:t>
      </w:r>
      <w:r w:rsidRPr="00FE6FDC">
        <w:rPr>
          <w:b/>
          <w:bCs/>
          <w:u w:val="single"/>
        </w:rPr>
        <w:t xml:space="preserve"> </w:t>
      </w:r>
      <w:proofErr w:type="spellStart"/>
      <w:r w:rsidRPr="00FE6FDC">
        <w:rPr>
          <w:b/>
          <w:bCs/>
          <w:u w:val="single"/>
        </w:rPr>
        <w:t>GPM</w:t>
      </w:r>
      <w:proofErr w:type="spellEnd"/>
    </w:p>
    <w:p w14:paraId="6C23A956" w14:textId="77777777" w:rsidR="005753FA" w:rsidRPr="00FE6FDC" w:rsidRDefault="005753FA" w:rsidP="00016654">
      <w:pPr>
        <w:spacing w:after="0"/>
        <w:jc w:val="both"/>
      </w:pPr>
    </w:p>
    <w:p w14:paraId="1D74F52B" w14:textId="45CED22B" w:rsidR="005753FA" w:rsidRPr="00FE6FDC" w:rsidRDefault="005753FA" w:rsidP="00016654">
      <w:pPr>
        <w:spacing w:after="0"/>
        <w:jc w:val="both"/>
      </w:pPr>
      <w:r w:rsidRPr="00FE6FDC">
        <w:rPr>
          <w:b/>
          <w:bCs/>
          <w:u w:val="single"/>
        </w:rPr>
        <w:t xml:space="preserve">TOWNHOUSES </w:t>
      </w:r>
      <w:r w:rsidRPr="00FE6FDC">
        <w:t xml:space="preserve">(2 </w:t>
      </w:r>
      <w:proofErr w:type="spellStart"/>
      <w:r w:rsidRPr="00FE6FDC">
        <w:t>bldgs</w:t>
      </w:r>
      <w:proofErr w:type="spellEnd"/>
      <w:r w:rsidRPr="00FE6FDC">
        <w:t xml:space="preserve">): 2 stories, 5 </w:t>
      </w:r>
      <w:r w:rsidR="00212BBB">
        <w:t xml:space="preserve">dwelling </w:t>
      </w:r>
      <w:r w:rsidRPr="00FE6FDC">
        <w:t xml:space="preserve">units – 8400 SF each </w:t>
      </w:r>
      <w:r w:rsidR="00212BBB">
        <w:t>building</w:t>
      </w:r>
      <w:r w:rsidRPr="00FE6FDC">
        <w:t xml:space="preserve">– </w:t>
      </w:r>
      <w:r w:rsidRPr="00FE6FDC">
        <w:rPr>
          <w:u w:val="single"/>
        </w:rPr>
        <w:t>5B</w:t>
      </w:r>
      <w:r w:rsidRPr="00FE6FDC">
        <w:t xml:space="preserve"> Construction Type  </w:t>
      </w:r>
    </w:p>
    <w:p w14:paraId="0D6EFC4D" w14:textId="77777777" w:rsidR="005753FA" w:rsidRDefault="005753FA" w:rsidP="00016654">
      <w:pPr>
        <w:spacing w:after="0"/>
        <w:jc w:val="both"/>
      </w:pPr>
    </w:p>
    <w:p w14:paraId="51A1499C" w14:textId="7035C061" w:rsidR="00516244" w:rsidRPr="00FE6FDC" w:rsidRDefault="00516244" w:rsidP="00016654">
      <w:pPr>
        <w:spacing w:after="0"/>
        <w:jc w:val="both"/>
      </w:pPr>
      <w:r>
        <w:t xml:space="preserve">Per </w:t>
      </w:r>
      <w:r w:rsidRPr="00FE6FDC">
        <w:t>Table 18.4.5.2.1</w:t>
      </w:r>
      <w:r>
        <w:t xml:space="preserve"> </w:t>
      </w:r>
      <w:proofErr w:type="spellStart"/>
      <w:r>
        <w:t>Bldgs</w:t>
      </w:r>
      <w:proofErr w:type="spellEnd"/>
      <w:r>
        <w:t xml:space="preserve"> other than 1 and 2 family dwellings per 18.4.5.3.1</w:t>
      </w:r>
    </w:p>
    <w:p w14:paraId="3391CD13" w14:textId="380B5479" w:rsidR="00516244" w:rsidRPr="00FE6FDC" w:rsidRDefault="00516244" w:rsidP="00016654">
      <w:pPr>
        <w:spacing w:after="0"/>
        <w:jc w:val="both"/>
      </w:pPr>
      <w:r>
        <w:t xml:space="preserve">Required flow: </w:t>
      </w:r>
      <w:r>
        <w:t>2500</w:t>
      </w:r>
      <w:r w:rsidRPr="00FE6FDC">
        <w:t xml:space="preserve"> </w:t>
      </w:r>
      <w:proofErr w:type="spellStart"/>
      <w:r w:rsidRPr="00FE6FDC">
        <w:t>GPM</w:t>
      </w:r>
      <w:proofErr w:type="spellEnd"/>
      <w:r w:rsidRPr="00FE6FDC">
        <w:t xml:space="preserve"> for </w:t>
      </w:r>
      <w:r>
        <w:t>2</w:t>
      </w:r>
      <w:r w:rsidRPr="00FE6FDC">
        <w:t xml:space="preserve"> hrs. @ 25% = </w:t>
      </w:r>
      <w:r>
        <w:rPr>
          <w:b/>
          <w:bCs/>
          <w:u w:val="single"/>
        </w:rPr>
        <w:t>625</w:t>
      </w:r>
      <w:r w:rsidRPr="00FE6FDC">
        <w:rPr>
          <w:b/>
          <w:bCs/>
          <w:u w:val="single"/>
        </w:rPr>
        <w:t xml:space="preserve"> </w:t>
      </w:r>
      <w:proofErr w:type="spellStart"/>
      <w:r w:rsidRPr="00FE6FDC">
        <w:rPr>
          <w:b/>
          <w:bCs/>
          <w:u w:val="single"/>
        </w:rPr>
        <w:t>GPM</w:t>
      </w:r>
      <w:proofErr w:type="spellEnd"/>
    </w:p>
    <w:p w14:paraId="5133F741" w14:textId="77777777" w:rsidR="00516244" w:rsidRPr="00FE6FDC" w:rsidRDefault="00516244" w:rsidP="00016654">
      <w:pPr>
        <w:spacing w:after="0"/>
        <w:jc w:val="both"/>
      </w:pPr>
    </w:p>
    <w:p w14:paraId="30B7D64B" w14:textId="27B26B23" w:rsidR="005753FA" w:rsidRPr="00FE6FDC" w:rsidRDefault="005753FA" w:rsidP="00016654">
      <w:pPr>
        <w:jc w:val="both"/>
      </w:pPr>
      <w:r w:rsidRPr="00FE6FDC">
        <w:rPr>
          <w:b/>
          <w:bCs/>
          <w:u w:val="single"/>
        </w:rPr>
        <w:t xml:space="preserve">CLUBHOUSE </w:t>
      </w:r>
      <w:r w:rsidRPr="00FE6FDC">
        <w:t>– 1 story -   9,090SF -</w:t>
      </w:r>
      <w:r w:rsidRPr="00FE6FDC">
        <w:rPr>
          <w:u w:val="single"/>
        </w:rPr>
        <w:t>5B</w:t>
      </w:r>
      <w:r w:rsidRPr="00FE6FDC">
        <w:t xml:space="preserve"> Construction Type  </w:t>
      </w:r>
    </w:p>
    <w:p w14:paraId="23862A03" w14:textId="77777777" w:rsidR="00212BBB" w:rsidRPr="00FE6FDC" w:rsidRDefault="00212BBB" w:rsidP="00016654">
      <w:pPr>
        <w:spacing w:after="0"/>
        <w:jc w:val="both"/>
      </w:pPr>
      <w:r>
        <w:t xml:space="preserve">Per </w:t>
      </w:r>
      <w:r w:rsidRPr="00FE6FDC">
        <w:t>Table 18.4.5.2.1</w:t>
      </w:r>
      <w:r>
        <w:t xml:space="preserve"> </w:t>
      </w:r>
      <w:proofErr w:type="spellStart"/>
      <w:r>
        <w:t>Bldgs</w:t>
      </w:r>
      <w:proofErr w:type="spellEnd"/>
      <w:r>
        <w:t xml:space="preserve"> other than 1 and 2 family dwellings per 18.4.5.3.1</w:t>
      </w:r>
    </w:p>
    <w:p w14:paraId="6D068662" w14:textId="77777777" w:rsidR="00212BBB" w:rsidRPr="00FE6FDC" w:rsidRDefault="00212BBB" w:rsidP="00016654">
      <w:pPr>
        <w:spacing w:after="0"/>
        <w:jc w:val="both"/>
      </w:pPr>
      <w:r>
        <w:t>Required flow: 2500</w:t>
      </w:r>
      <w:r w:rsidRPr="00FE6FDC">
        <w:t xml:space="preserve"> </w:t>
      </w:r>
      <w:proofErr w:type="spellStart"/>
      <w:r w:rsidRPr="00FE6FDC">
        <w:t>GPM</w:t>
      </w:r>
      <w:proofErr w:type="spellEnd"/>
      <w:r w:rsidRPr="00FE6FDC">
        <w:t xml:space="preserve"> for </w:t>
      </w:r>
      <w:r>
        <w:t>2</w:t>
      </w:r>
      <w:r w:rsidRPr="00FE6FDC">
        <w:t xml:space="preserve"> hrs. @ 25% = </w:t>
      </w:r>
      <w:r>
        <w:rPr>
          <w:b/>
          <w:bCs/>
          <w:u w:val="single"/>
        </w:rPr>
        <w:t>625</w:t>
      </w:r>
      <w:r w:rsidRPr="00FE6FDC">
        <w:rPr>
          <w:b/>
          <w:bCs/>
          <w:u w:val="single"/>
        </w:rPr>
        <w:t xml:space="preserve"> </w:t>
      </w:r>
      <w:proofErr w:type="spellStart"/>
      <w:r w:rsidRPr="00FE6FDC">
        <w:rPr>
          <w:b/>
          <w:bCs/>
          <w:u w:val="single"/>
        </w:rPr>
        <w:t>GPM</w:t>
      </w:r>
      <w:proofErr w:type="spellEnd"/>
    </w:p>
    <w:p w14:paraId="0BDC75F2" w14:textId="77777777" w:rsidR="005753FA" w:rsidRPr="00FE6FDC" w:rsidRDefault="005753FA" w:rsidP="00016654">
      <w:pPr>
        <w:spacing w:after="0"/>
        <w:jc w:val="both"/>
      </w:pPr>
    </w:p>
    <w:p w14:paraId="1D676D3F" w14:textId="46151034" w:rsidR="005753FA" w:rsidRPr="00FE6FDC" w:rsidRDefault="005753FA" w:rsidP="00016654">
      <w:pPr>
        <w:spacing w:after="0"/>
        <w:jc w:val="both"/>
        <w:rPr>
          <w:b/>
          <w:bCs/>
          <w:u w:val="single"/>
        </w:rPr>
      </w:pPr>
      <w:r w:rsidRPr="00FE6FDC">
        <w:rPr>
          <w:b/>
          <w:bCs/>
          <w:u w:val="single"/>
        </w:rPr>
        <w:lastRenderedPageBreak/>
        <w:t xml:space="preserve">GARAGE BLDG #1#2/STORAGE/MAINTENANCE </w:t>
      </w:r>
      <w:r w:rsidRPr="00FE6FDC">
        <w:t xml:space="preserve">10000 SF each - </w:t>
      </w:r>
      <w:r w:rsidRPr="00FE6FDC">
        <w:rPr>
          <w:u w:val="single"/>
        </w:rPr>
        <w:t>5B</w:t>
      </w:r>
      <w:r w:rsidRPr="00FE6FDC">
        <w:t xml:space="preserve"> Construction Type  </w:t>
      </w:r>
    </w:p>
    <w:p w14:paraId="00312A34" w14:textId="77777777" w:rsidR="005753FA" w:rsidRDefault="005753FA" w:rsidP="00016654">
      <w:pPr>
        <w:spacing w:after="0"/>
        <w:jc w:val="both"/>
      </w:pPr>
    </w:p>
    <w:p w14:paraId="0038B7EC" w14:textId="1F090BF4" w:rsidR="00212BBB" w:rsidRPr="00FE6FDC" w:rsidRDefault="00212BBB" w:rsidP="00016654">
      <w:pPr>
        <w:spacing w:after="0"/>
        <w:jc w:val="both"/>
      </w:pPr>
      <w:r>
        <w:t xml:space="preserve">Per </w:t>
      </w:r>
      <w:r w:rsidRPr="00FE6FDC">
        <w:t>Table 18.4.5.2.1</w:t>
      </w:r>
      <w:r>
        <w:t xml:space="preserve"> </w:t>
      </w:r>
      <w:proofErr w:type="spellStart"/>
      <w:r>
        <w:t>Bldgs</w:t>
      </w:r>
      <w:proofErr w:type="spellEnd"/>
      <w:r>
        <w:t xml:space="preserve"> other than 1 and 2 family dwellings per 18.4.5.3.1</w:t>
      </w:r>
    </w:p>
    <w:p w14:paraId="75B75434" w14:textId="5E8CF9C5" w:rsidR="00212BBB" w:rsidRDefault="00212BBB" w:rsidP="00016654">
      <w:pPr>
        <w:spacing w:after="0"/>
        <w:jc w:val="both"/>
      </w:pPr>
      <w:r>
        <w:t>Re</w:t>
      </w:r>
      <w:r>
        <w:t>quired flow: 2</w:t>
      </w:r>
      <w:r>
        <w:t>750</w:t>
      </w:r>
      <w:r w:rsidRPr="00FE6FDC">
        <w:t xml:space="preserve"> </w:t>
      </w:r>
      <w:proofErr w:type="spellStart"/>
      <w:r w:rsidRPr="00FE6FDC">
        <w:t>GPM</w:t>
      </w:r>
      <w:proofErr w:type="spellEnd"/>
      <w:r w:rsidRPr="00FE6FDC">
        <w:t xml:space="preserve"> for </w:t>
      </w:r>
      <w:r>
        <w:t>2</w:t>
      </w:r>
      <w:r w:rsidRPr="00FE6FDC">
        <w:t xml:space="preserve"> hrs.</w:t>
      </w:r>
      <w:r>
        <w:t xml:space="preserve"> @25% = </w:t>
      </w:r>
      <w:r w:rsidRPr="00212BBB">
        <w:rPr>
          <w:b/>
          <w:bCs/>
        </w:rPr>
        <w:t xml:space="preserve">688 </w:t>
      </w:r>
      <w:proofErr w:type="spellStart"/>
      <w:r w:rsidRPr="00212BBB">
        <w:rPr>
          <w:b/>
          <w:bCs/>
        </w:rPr>
        <w:t>GPM</w:t>
      </w:r>
      <w:proofErr w:type="spellEnd"/>
    </w:p>
    <w:p w14:paraId="0172D528" w14:textId="77777777" w:rsidR="00212BBB" w:rsidRPr="00FE6FDC" w:rsidRDefault="00212BBB" w:rsidP="00016654">
      <w:pPr>
        <w:spacing w:after="0"/>
        <w:jc w:val="both"/>
      </w:pPr>
    </w:p>
    <w:p w14:paraId="3877C98C" w14:textId="1410B9FC" w:rsidR="005753FA" w:rsidRPr="00FE6FDC" w:rsidRDefault="005753FA" w:rsidP="00016654">
      <w:pPr>
        <w:jc w:val="both"/>
      </w:pPr>
      <w:r w:rsidRPr="00FE6FDC">
        <w:rPr>
          <w:b/>
          <w:bCs/>
          <w:u w:val="single"/>
        </w:rPr>
        <w:t xml:space="preserve">GARAGE BLDGS - #4,5,6,7 (7STALL) </w:t>
      </w:r>
      <w:r w:rsidRPr="00FE6FDC">
        <w:t>---</w:t>
      </w:r>
      <w:proofErr w:type="gramStart"/>
      <w:r w:rsidRPr="00FE6FDC">
        <w:t>1674  SF</w:t>
      </w:r>
      <w:proofErr w:type="gramEnd"/>
      <w:r w:rsidRPr="00FE6FDC">
        <w:t xml:space="preserve"> each - </w:t>
      </w:r>
      <w:r w:rsidRPr="00FE6FDC">
        <w:rPr>
          <w:u w:val="single"/>
        </w:rPr>
        <w:t xml:space="preserve">5B </w:t>
      </w:r>
      <w:r w:rsidRPr="00FE6FDC">
        <w:t> Construction Type  </w:t>
      </w:r>
    </w:p>
    <w:p w14:paraId="0CBAA8CD" w14:textId="77777777" w:rsidR="00212BBB" w:rsidRPr="00FE6FDC" w:rsidRDefault="00212BBB" w:rsidP="00016654">
      <w:pPr>
        <w:spacing w:after="0"/>
        <w:jc w:val="both"/>
      </w:pPr>
      <w:r>
        <w:t xml:space="preserve">Per </w:t>
      </w:r>
      <w:r w:rsidRPr="00FE6FDC">
        <w:t>Table 18.4.5.2.1</w:t>
      </w:r>
      <w:r>
        <w:t xml:space="preserve"> </w:t>
      </w:r>
      <w:proofErr w:type="spellStart"/>
      <w:r>
        <w:t>Bldgs</w:t>
      </w:r>
      <w:proofErr w:type="spellEnd"/>
      <w:r>
        <w:t xml:space="preserve"> other than 1 and 2 family dwellings per 18.4.5.3.1</w:t>
      </w:r>
    </w:p>
    <w:p w14:paraId="6FEA6872" w14:textId="1D49EF92" w:rsidR="00212BBB" w:rsidRDefault="00212BBB" w:rsidP="00016654">
      <w:pPr>
        <w:spacing w:after="0"/>
        <w:jc w:val="both"/>
      </w:pPr>
      <w:r>
        <w:t xml:space="preserve">Required flow: </w:t>
      </w:r>
      <w:r>
        <w:t>1500</w:t>
      </w:r>
      <w:r w:rsidRPr="00FE6FDC">
        <w:t xml:space="preserve"> </w:t>
      </w:r>
      <w:proofErr w:type="spellStart"/>
      <w:r w:rsidRPr="00FE6FDC">
        <w:t>GPM</w:t>
      </w:r>
      <w:proofErr w:type="spellEnd"/>
      <w:r w:rsidRPr="00FE6FDC">
        <w:t xml:space="preserve"> for </w:t>
      </w:r>
      <w:r>
        <w:t>2</w:t>
      </w:r>
      <w:r w:rsidRPr="00FE6FDC">
        <w:t xml:space="preserve"> hrs.</w:t>
      </w:r>
      <w:r>
        <w:t xml:space="preserve"> @25% = </w:t>
      </w:r>
      <w:r w:rsidRPr="00212BBB">
        <w:rPr>
          <w:b/>
          <w:bCs/>
        </w:rPr>
        <w:t xml:space="preserve">375 </w:t>
      </w:r>
      <w:proofErr w:type="spellStart"/>
      <w:r w:rsidRPr="00212BBB">
        <w:rPr>
          <w:b/>
          <w:bCs/>
        </w:rPr>
        <w:t>GPM</w:t>
      </w:r>
      <w:proofErr w:type="spellEnd"/>
    </w:p>
    <w:p w14:paraId="0787A285" w14:textId="77777777" w:rsidR="005753FA" w:rsidRDefault="005753FA" w:rsidP="00016654">
      <w:pPr>
        <w:spacing w:after="0"/>
        <w:jc w:val="both"/>
      </w:pPr>
    </w:p>
    <w:p w14:paraId="438F36D3" w14:textId="5086787E" w:rsidR="005753FA" w:rsidRDefault="00FE6FDC" w:rsidP="00016654">
      <w:pPr>
        <w:spacing w:after="0"/>
        <w:jc w:val="both"/>
      </w:pPr>
      <w:r w:rsidRPr="00FE6FDC">
        <w:rPr>
          <w:b/>
          <w:bCs/>
          <w:u w:val="single"/>
        </w:rPr>
        <w:t>GARAGE BLDGS - #3 &amp; 8 (9STALL)</w:t>
      </w:r>
      <w:r>
        <w:rPr>
          <w:color w:val="FF0000"/>
        </w:rPr>
        <w:t xml:space="preserve"> ---</w:t>
      </w:r>
      <w:proofErr w:type="gramStart"/>
      <w:r w:rsidRPr="00FE6FDC">
        <w:t>2209  SF</w:t>
      </w:r>
      <w:proofErr w:type="gramEnd"/>
      <w:r w:rsidRPr="00FE6FDC">
        <w:t xml:space="preserve"> each - 5B Construction</w:t>
      </w:r>
    </w:p>
    <w:p w14:paraId="2363FD16" w14:textId="77777777" w:rsidR="005753FA" w:rsidRDefault="005753FA" w:rsidP="00016654">
      <w:pPr>
        <w:spacing w:after="0"/>
        <w:jc w:val="both"/>
      </w:pPr>
    </w:p>
    <w:p w14:paraId="48CC3FBD" w14:textId="77777777" w:rsidR="00212BBB" w:rsidRPr="00FE6FDC" w:rsidRDefault="00212BBB" w:rsidP="00016654">
      <w:pPr>
        <w:spacing w:after="0"/>
        <w:jc w:val="both"/>
      </w:pPr>
      <w:r>
        <w:t xml:space="preserve">Per </w:t>
      </w:r>
      <w:r w:rsidRPr="00FE6FDC">
        <w:t>Table 18.4.5.2.1</w:t>
      </w:r>
      <w:r>
        <w:t xml:space="preserve"> </w:t>
      </w:r>
      <w:proofErr w:type="spellStart"/>
      <w:r>
        <w:t>Bldgs</w:t>
      </w:r>
      <w:proofErr w:type="spellEnd"/>
      <w:r>
        <w:t xml:space="preserve"> other than 1 and 2 family dwellings per 18.4.5.3.1</w:t>
      </w:r>
    </w:p>
    <w:p w14:paraId="5EB61F02" w14:textId="333F6BBE" w:rsidR="00212BBB" w:rsidRDefault="00212BBB" w:rsidP="00016654">
      <w:pPr>
        <w:spacing w:after="0"/>
        <w:jc w:val="both"/>
      </w:pPr>
      <w:r>
        <w:t>Required flow: 1500</w:t>
      </w:r>
      <w:r w:rsidRPr="00FE6FDC">
        <w:t xml:space="preserve"> </w:t>
      </w:r>
      <w:proofErr w:type="spellStart"/>
      <w:r w:rsidRPr="00FE6FDC">
        <w:t>GPM</w:t>
      </w:r>
      <w:proofErr w:type="spellEnd"/>
      <w:r w:rsidRPr="00FE6FDC">
        <w:t xml:space="preserve"> for </w:t>
      </w:r>
      <w:r>
        <w:t>2</w:t>
      </w:r>
      <w:r w:rsidRPr="00FE6FDC">
        <w:t xml:space="preserve"> hrs.</w:t>
      </w:r>
      <w:r>
        <w:t xml:space="preserve"> @</w:t>
      </w:r>
      <w:r>
        <w:t xml:space="preserve">25% = </w:t>
      </w:r>
      <w:r w:rsidRPr="00212BBB">
        <w:rPr>
          <w:b/>
          <w:bCs/>
        </w:rPr>
        <w:t xml:space="preserve">375 </w:t>
      </w:r>
      <w:proofErr w:type="spellStart"/>
      <w:r w:rsidRPr="00212BBB">
        <w:rPr>
          <w:b/>
          <w:bCs/>
        </w:rPr>
        <w:t>GPM</w:t>
      </w:r>
      <w:proofErr w:type="spellEnd"/>
    </w:p>
    <w:p w14:paraId="0C0F7A1C" w14:textId="77777777" w:rsidR="00212BBB" w:rsidRDefault="00212BBB" w:rsidP="00016654">
      <w:pPr>
        <w:spacing w:after="0"/>
        <w:jc w:val="both"/>
      </w:pPr>
    </w:p>
    <w:p w14:paraId="5E4E5F15" w14:textId="77777777" w:rsidR="006B50FE" w:rsidRDefault="006B50FE" w:rsidP="00016654">
      <w:pPr>
        <w:spacing w:after="0"/>
        <w:jc w:val="both"/>
      </w:pPr>
      <w:r>
        <w:t>Respectfully,</w:t>
      </w:r>
    </w:p>
    <w:p w14:paraId="7FA298A5" w14:textId="77777777" w:rsidR="006B50FE" w:rsidRDefault="006B50FE" w:rsidP="00016654">
      <w:pPr>
        <w:spacing w:after="0"/>
        <w:jc w:val="both"/>
      </w:pPr>
    </w:p>
    <w:p w14:paraId="1BC6E0FD" w14:textId="77777777" w:rsidR="006B50FE" w:rsidRDefault="006B50FE" w:rsidP="00016654">
      <w:pPr>
        <w:spacing w:after="0"/>
        <w:jc w:val="both"/>
      </w:pPr>
    </w:p>
    <w:p w14:paraId="37B204E1" w14:textId="77777777" w:rsidR="006B50FE" w:rsidRDefault="006B50FE" w:rsidP="00016654">
      <w:pPr>
        <w:spacing w:after="0"/>
        <w:jc w:val="both"/>
      </w:pPr>
      <w:r>
        <w:t>Viviana Franyie, PE</w:t>
      </w:r>
    </w:p>
    <w:p w14:paraId="39757C17" w14:textId="77777777" w:rsidR="00516244" w:rsidRDefault="006B50FE" w:rsidP="00016654">
      <w:pPr>
        <w:jc w:val="both"/>
      </w:pPr>
      <w:r>
        <w:t>Reference Standard Code references:</w:t>
      </w:r>
    </w:p>
    <w:p w14:paraId="0804F3AD" w14:textId="3F23D14C" w:rsidR="006B50FE" w:rsidRPr="00516244" w:rsidRDefault="006B50FE" w:rsidP="00016654">
      <w:pPr>
        <w:jc w:val="both"/>
      </w:pPr>
      <w:r>
        <w:rPr>
          <w:i/>
          <w:sz w:val="16"/>
          <w:szCs w:val="16"/>
        </w:rPr>
        <w:t>18.</w:t>
      </w:r>
      <w:proofErr w:type="gramStart"/>
      <w:r>
        <w:rPr>
          <w:i/>
          <w:sz w:val="16"/>
          <w:szCs w:val="16"/>
        </w:rPr>
        <w:t>4.5.</w:t>
      </w:r>
      <w:r w:rsidR="00516244">
        <w:rPr>
          <w:i/>
          <w:sz w:val="16"/>
          <w:szCs w:val="16"/>
        </w:rPr>
        <w:t>.</w:t>
      </w:r>
      <w:proofErr w:type="gramEnd"/>
      <w:r w:rsidR="00516244">
        <w:rPr>
          <w:i/>
          <w:sz w:val="16"/>
          <w:szCs w:val="16"/>
        </w:rPr>
        <w:t>3.</w:t>
      </w:r>
      <w:r>
        <w:rPr>
          <w:i/>
          <w:sz w:val="16"/>
          <w:szCs w:val="16"/>
        </w:rPr>
        <w:t xml:space="preserve">1 Buildings Other Than One- and Two-Family Dwellings. The minimum fire flow and flow duration for buildings other than one- and two-family dwellings shall be as specified in Table 18.4.5.1.2. </w:t>
      </w:r>
    </w:p>
    <w:p w14:paraId="4104DAD0" w14:textId="5C2118EA" w:rsidR="006B50FE" w:rsidRDefault="006B50FE" w:rsidP="00016654">
      <w:pPr>
        <w:jc w:val="both"/>
        <w:rPr>
          <w:i/>
          <w:sz w:val="16"/>
          <w:szCs w:val="16"/>
        </w:rPr>
      </w:pPr>
      <w:r>
        <w:rPr>
          <w:i/>
          <w:sz w:val="16"/>
          <w:szCs w:val="16"/>
        </w:rPr>
        <w:t xml:space="preserve">18.4.5.3.3 Required fire flow shall be reduced by 75 percent when the building is protected throughout by an approved automatic sprinkler system, which utilizes quick response sprinklers throughout. The resulting fire flow shall not be less than 600 </w:t>
      </w:r>
      <w:proofErr w:type="spellStart"/>
      <w:r>
        <w:rPr>
          <w:i/>
          <w:sz w:val="16"/>
          <w:szCs w:val="16"/>
        </w:rPr>
        <w:t>gpm</w:t>
      </w:r>
      <w:proofErr w:type="spellEnd"/>
      <w:r>
        <w:rPr>
          <w:i/>
          <w:sz w:val="16"/>
          <w:szCs w:val="16"/>
        </w:rPr>
        <w:t xml:space="preserve"> (2270 L/min).</w:t>
      </w:r>
    </w:p>
    <w:p w14:paraId="724B226B" w14:textId="77777777" w:rsidR="006B50FE" w:rsidRDefault="006B50FE" w:rsidP="00016654">
      <w:pPr>
        <w:jc w:val="both"/>
        <w:rPr>
          <w:i/>
          <w:sz w:val="16"/>
          <w:szCs w:val="16"/>
        </w:rPr>
      </w:pPr>
      <w:r>
        <w:rPr>
          <w:i/>
          <w:sz w:val="16"/>
          <w:szCs w:val="16"/>
        </w:rPr>
        <w:t xml:space="preserve">18.4.5.4* For a building with an approved fire sprinkler system, the fire flow demand and the fire sprinkler system demand shall not be required to be added together. The water supply shall be capable of delivering the larger of the individual </w:t>
      </w:r>
      <w:proofErr w:type="gramStart"/>
      <w:r>
        <w:rPr>
          <w:i/>
          <w:sz w:val="16"/>
          <w:szCs w:val="16"/>
        </w:rPr>
        <w:t>demands</w:t>
      </w:r>
      <w:proofErr w:type="gramEnd"/>
    </w:p>
    <w:p w14:paraId="40709900" w14:textId="77777777" w:rsidR="008E6070" w:rsidRDefault="008E6070"/>
    <w:sectPr w:rsidR="008E6070" w:rsidSect="003F4B6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097D3" w14:textId="77777777" w:rsidR="00E24336" w:rsidRDefault="00E24336" w:rsidP="00E24336">
      <w:pPr>
        <w:spacing w:after="0" w:line="240" w:lineRule="auto"/>
      </w:pPr>
      <w:r>
        <w:separator/>
      </w:r>
    </w:p>
  </w:endnote>
  <w:endnote w:type="continuationSeparator" w:id="0">
    <w:p w14:paraId="3F002A98" w14:textId="77777777" w:rsidR="00E24336" w:rsidRDefault="00E24336" w:rsidP="00E24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E3131" w14:textId="77777777" w:rsidR="00E24336" w:rsidRDefault="00E24336" w:rsidP="00E24336">
    <w:pPr>
      <w:pStyle w:val="Header"/>
      <w:rPr>
        <w:i/>
      </w:rPr>
    </w:pPr>
    <w:r>
      <w:rPr>
        <w:rFonts w:ascii="Arial" w:hAnsi="Arial"/>
        <w:i/>
      </w:rPr>
      <w:t xml:space="preserve">10610 NW 27th Street, Doral, Fl. </w:t>
    </w:r>
    <w:proofErr w:type="gramStart"/>
    <w:r>
      <w:rPr>
        <w:rFonts w:ascii="Arial" w:hAnsi="Arial"/>
        <w:i/>
      </w:rPr>
      <w:t>33172;  Tel.</w:t>
    </w:r>
    <w:proofErr w:type="gramEnd"/>
    <w:r>
      <w:rPr>
        <w:rFonts w:ascii="Arial" w:hAnsi="Arial"/>
        <w:i/>
      </w:rPr>
      <w:t xml:space="preserve"> (305) 592-1360, Fax (305) 594-9279</w:t>
    </w:r>
  </w:p>
  <w:p w14:paraId="4EB41917" w14:textId="77777777" w:rsidR="00E24336" w:rsidRDefault="00E243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44C78" w14:textId="77777777" w:rsidR="00E24336" w:rsidRDefault="00E24336" w:rsidP="00E24336">
      <w:pPr>
        <w:spacing w:after="0" w:line="240" w:lineRule="auto"/>
      </w:pPr>
      <w:r>
        <w:separator/>
      </w:r>
    </w:p>
  </w:footnote>
  <w:footnote w:type="continuationSeparator" w:id="0">
    <w:p w14:paraId="7292D026" w14:textId="77777777" w:rsidR="00E24336" w:rsidRDefault="00E24336" w:rsidP="00E243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0FE"/>
    <w:rsid w:val="00016654"/>
    <w:rsid w:val="000C6AED"/>
    <w:rsid w:val="00212BBB"/>
    <w:rsid w:val="003F4B6F"/>
    <w:rsid w:val="003F73FA"/>
    <w:rsid w:val="00447EF0"/>
    <w:rsid w:val="00516244"/>
    <w:rsid w:val="00562E5B"/>
    <w:rsid w:val="005753FA"/>
    <w:rsid w:val="006B50FE"/>
    <w:rsid w:val="008E6070"/>
    <w:rsid w:val="00905968"/>
    <w:rsid w:val="00DA6BBE"/>
    <w:rsid w:val="00E24336"/>
    <w:rsid w:val="00F800A9"/>
    <w:rsid w:val="00FC5FE7"/>
    <w:rsid w:val="00FE6F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A8DCD"/>
  <w15:chartTrackingRefBased/>
  <w15:docId w15:val="{C9C5F011-A372-447B-8469-97B7A1B5C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50FE"/>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43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4336"/>
    <w:rPr>
      <w:kern w:val="0"/>
      <w14:ligatures w14:val="none"/>
    </w:rPr>
  </w:style>
  <w:style w:type="paragraph" w:styleId="Footer">
    <w:name w:val="footer"/>
    <w:basedOn w:val="Normal"/>
    <w:link w:val="FooterChar"/>
    <w:uiPriority w:val="99"/>
    <w:unhideWhenUsed/>
    <w:rsid w:val="00E243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4336"/>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196591">
      <w:bodyDiv w:val="1"/>
      <w:marLeft w:val="0"/>
      <w:marRight w:val="0"/>
      <w:marTop w:val="0"/>
      <w:marBottom w:val="0"/>
      <w:divBdr>
        <w:top w:val="none" w:sz="0" w:space="0" w:color="auto"/>
        <w:left w:val="none" w:sz="0" w:space="0" w:color="auto"/>
        <w:bottom w:val="none" w:sz="0" w:space="0" w:color="auto"/>
        <w:right w:val="none" w:sz="0" w:space="0" w:color="auto"/>
      </w:divBdr>
    </w:div>
    <w:div w:id="1117062911">
      <w:bodyDiv w:val="1"/>
      <w:marLeft w:val="0"/>
      <w:marRight w:val="0"/>
      <w:marTop w:val="0"/>
      <w:marBottom w:val="0"/>
      <w:divBdr>
        <w:top w:val="none" w:sz="0" w:space="0" w:color="auto"/>
        <w:left w:val="none" w:sz="0" w:space="0" w:color="auto"/>
        <w:bottom w:val="none" w:sz="0" w:space="0" w:color="auto"/>
        <w:right w:val="none" w:sz="0" w:space="0" w:color="auto"/>
      </w:divBdr>
    </w:div>
    <w:div w:id="1182280991">
      <w:bodyDiv w:val="1"/>
      <w:marLeft w:val="0"/>
      <w:marRight w:val="0"/>
      <w:marTop w:val="0"/>
      <w:marBottom w:val="0"/>
      <w:divBdr>
        <w:top w:val="none" w:sz="0" w:space="0" w:color="auto"/>
        <w:left w:val="none" w:sz="0" w:space="0" w:color="auto"/>
        <w:bottom w:val="none" w:sz="0" w:space="0" w:color="auto"/>
        <w:right w:val="none" w:sz="0" w:space="0" w:color="auto"/>
      </w:divBdr>
    </w:div>
    <w:div w:id="1564759253">
      <w:bodyDiv w:val="1"/>
      <w:marLeft w:val="0"/>
      <w:marRight w:val="0"/>
      <w:marTop w:val="0"/>
      <w:marBottom w:val="0"/>
      <w:divBdr>
        <w:top w:val="none" w:sz="0" w:space="0" w:color="auto"/>
        <w:left w:val="none" w:sz="0" w:space="0" w:color="auto"/>
        <w:bottom w:val="none" w:sz="0" w:space="0" w:color="auto"/>
        <w:right w:val="none" w:sz="0" w:space="0" w:color="auto"/>
      </w:divBdr>
    </w:div>
    <w:div w:id="1770856593">
      <w:bodyDiv w:val="1"/>
      <w:marLeft w:val="0"/>
      <w:marRight w:val="0"/>
      <w:marTop w:val="0"/>
      <w:marBottom w:val="0"/>
      <w:divBdr>
        <w:top w:val="none" w:sz="0" w:space="0" w:color="auto"/>
        <w:left w:val="none" w:sz="0" w:space="0" w:color="auto"/>
        <w:bottom w:val="none" w:sz="0" w:space="0" w:color="auto"/>
        <w:right w:val="none" w:sz="0" w:space="0" w:color="auto"/>
      </w:divBdr>
    </w:div>
    <w:div w:id="196315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2</Pages>
  <Words>450</Words>
  <Characters>2568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Perez</dc:creator>
  <cp:keywords/>
  <dc:description/>
  <cp:lastModifiedBy>Roger Perez</cp:lastModifiedBy>
  <cp:revision>5</cp:revision>
  <dcterms:created xsi:type="dcterms:W3CDTF">2023-09-14T17:46:00Z</dcterms:created>
  <dcterms:modified xsi:type="dcterms:W3CDTF">2023-09-14T19:50:00Z</dcterms:modified>
</cp:coreProperties>
</file>